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Sprint Review Meeting Minutes: 30min</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Dylan Suniaga, Gabriel Lopez, Anabella Trias, Kevin Duran</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10:00</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10:30</w:t>
      </w: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After a show and tell presentation, the implementation of the following user stories were accepted by the product owners:  NONE</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following ones were rejected and moved back to the product backlog to be assigned to a future sprint at a future Spring Planning meeting. </w:t>
      </w:r>
    </w:p>
    <w:p w:rsidR="00000000" w:rsidDel="00000000" w:rsidP="00000000" w:rsidRDefault="00000000" w:rsidRPr="00000000" w14:paraId="0000000A">
      <w:pPr>
        <w:numPr>
          <w:ilvl w:val="0"/>
          <w:numId w:val="1"/>
        </w:numPr>
        <w:ind w:left="720" w:hanging="360"/>
      </w:pPr>
      <w:r w:rsidDel="00000000" w:rsidR="00000000" w:rsidRPr="00000000">
        <w:rPr>
          <w:rtl w:val="0"/>
        </w:rPr>
        <w:t xml:space="preserve">User Stories 1,2,3</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Sprint Retrospective Meeting</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What went right, what went wrong.</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Dylan Suniaga: Ran image analysis for the 40k products dataset including some heavy stuff with H100s from google colab. When running multiple images per product the code took way too long so optimization is needed.</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Anabella Trias: Successfully reviewed a new dataset provided by Dylan with more columns for the NLP TF-IDF model. Began implementing code from outline to perform comparison baseline model from descriptions, titles, and keywords. </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Gabriel Lopez: Successfully reviews old dataset from dylan and started implementing </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feature engineering ideas for the products. The dataset is huge and there are many columns, but I have learned a lot and improved since the last sprint.</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Kevin Duran: Reviewed the dataset and started searching for better methods for NLP. Worked in private on new methods and functions to help provide more detailed sentiment for each product. Using product titles and descriptions. </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bCs w:val="0"/>
      <w:i w:val="0"/>
      <w:iCs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bCs w:val="1"/>
      <w:i w:val="0"/>
      <w:iCs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bCs w:val="1"/>
      <w:i w:val="0"/>
      <w:iCs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bCs w:val="0"/>
      <w:i w:val="0"/>
      <w:iCs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bCs w:val="0"/>
      <w:i w:val="0"/>
      <w:iCs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bCs w:val="0"/>
      <w:i w:val="1"/>
      <w:iCs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bCs w:val="0"/>
      <w:i w:val="0"/>
      <w:iCs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bCs w:val="0"/>
      <w:i w:val="1"/>
      <w:iCs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